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87C6" w14:textId="7F62BE13" w:rsidR="007C731C" w:rsidRDefault="001147B6" w:rsidP="00250304">
      <w:pPr>
        <w:jc w:val="center"/>
        <w:rPr>
          <w:rFonts w:ascii="Georgia" w:hAnsi="Georgia"/>
          <w:sz w:val="24"/>
          <w:szCs w:val="24"/>
        </w:rPr>
      </w:pPr>
      <w:r>
        <w:rPr>
          <w:rFonts w:ascii="Georgia" w:hAnsi="Georgia"/>
          <w:sz w:val="24"/>
          <w:szCs w:val="24"/>
        </w:rPr>
        <w:t xml:space="preserve">MEETING MINUTES </w:t>
      </w:r>
      <w:r w:rsidR="00250304">
        <w:rPr>
          <w:rFonts w:ascii="Georgia" w:hAnsi="Georgia"/>
          <w:sz w:val="24"/>
          <w:szCs w:val="24"/>
        </w:rPr>
        <w:t>LPSCC/LCJAC</w:t>
      </w:r>
    </w:p>
    <w:p w14:paraId="4F4F8913" w14:textId="122D4C58" w:rsidR="00805C8F" w:rsidRDefault="00AD1422" w:rsidP="00F65707">
      <w:pPr>
        <w:jc w:val="center"/>
        <w:rPr>
          <w:rFonts w:ascii="Georgia" w:hAnsi="Georgia"/>
          <w:sz w:val="24"/>
          <w:szCs w:val="24"/>
        </w:rPr>
      </w:pPr>
      <w:r>
        <w:rPr>
          <w:rFonts w:ascii="Georgia" w:hAnsi="Georgia"/>
          <w:sz w:val="24"/>
          <w:szCs w:val="24"/>
        </w:rPr>
        <w:t>FEBRUARY 5, 2024</w:t>
      </w:r>
    </w:p>
    <w:p w14:paraId="028685E6" w14:textId="413AF4C2" w:rsidR="00DF0C02" w:rsidRPr="00F65707" w:rsidRDefault="00CE31BF" w:rsidP="00CE31BF">
      <w:pPr>
        <w:rPr>
          <w:rFonts w:ascii="Georgia" w:hAnsi="Georgia"/>
          <w:sz w:val="24"/>
          <w:szCs w:val="24"/>
        </w:rPr>
      </w:pPr>
      <w:r>
        <w:rPr>
          <w:rFonts w:ascii="Georgia" w:hAnsi="Georgia"/>
          <w:sz w:val="24"/>
          <w:szCs w:val="24"/>
        </w:rPr>
        <w:t>Attendance</w:t>
      </w:r>
      <w:r w:rsidR="00102963">
        <w:rPr>
          <w:rFonts w:ascii="Georgia" w:hAnsi="Georgia"/>
          <w:sz w:val="24"/>
          <w:szCs w:val="24"/>
        </w:rPr>
        <w:t xml:space="preserve">: Chief Bell; DA McDaniel; Judge Powers; Jim Schaeffer; Carrie Brogoitti; Robert Strope; Emily Moody; </w:t>
      </w:r>
      <w:r w:rsidR="004139A8">
        <w:rPr>
          <w:rFonts w:ascii="Georgia" w:hAnsi="Georgia"/>
          <w:sz w:val="24"/>
          <w:szCs w:val="24"/>
        </w:rPr>
        <w:t>Tina Routt; Daisy Thompson; Judge Williams; Pete Candlish; Guest – Nikki Dare</w:t>
      </w:r>
      <w:r w:rsidR="004D6574">
        <w:rPr>
          <w:rFonts w:ascii="Georgia" w:hAnsi="Georgia"/>
          <w:sz w:val="24"/>
          <w:szCs w:val="24"/>
        </w:rPr>
        <w:t>.</w:t>
      </w:r>
    </w:p>
    <w:p w14:paraId="136A1B3A" w14:textId="4B7B99A2" w:rsidR="00C01F40" w:rsidRPr="00E03E7E" w:rsidRDefault="00805C8F"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Meeting Minutes </w:t>
      </w:r>
      <w:r w:rsidR="004139A8">
        <w:rPr>
          <w:rFonts w:ascii="Georgia" w:eastAsia="Times New Roman" w:hAnsi="Georgia"/>
          <w:color w:val="000000"/>
          <w:sz w:val="24"/>
          <w:szCs w:val="24"/>
        </w:rPr>
        <w:t>09/25/23</w:t>
      </w:r>
      <w:r>
        <w:rPr>
          <w:rFonts w:ascii="Georgia" w:eastAsia="Times New Roman" w:hAnsi="Georgia"/>
          <w:color w:val="000000"/>
          <w:sz w:val="24"/>
          <w:szCs w:val="24"/>
        </w:rPr>
        <w:t xml:space="preserve"> approva</w:t>
      </w:r>
      <w:r w:rsidR="00C01F40">
        <w:rPr>
          <w:rFonts w:ascii="Georgia" w:eastAsia="Times New Roman" w:hAnsi="Georgia"/>
          <w:color w:val="000000"/>
          <w:sz w:val="24"/>
          <w:szCs w:val="24"/>
        </w:rPr>
        <w:t>l</w:t>
      </w:r>
      <w:r w:rsidR="00995712">
        <w:rPr>
          <w:rFonts w:ascii="Georgia" w:eastAsia="Times New Roman" w:hAnsi="Georgia"/>
          <w:color w:val="000000"/>
          <w:sz w:val="24"/>
          <w:szCs w:val="24"/>
        </w:rPr>
        <w:t xml:space="preserve"> – No discussion Moved by Judge </w:t>
      </w:r>
      <w:r w:rsidR="004139A8">
        <w:rPr>
          <w:rFonts w:ascii="Georgia" w:eastAsia="Times New Roman" w:hAnsi="Georgia"/>
          <w:color w:val="000000"/>
          <w:sz w:val="24"/>
          <w:szCs w:val="24"/>
        </w:rPr>
        <w:t>Williams</w:t>
      </w:r>
      <w:r w:rsidR="00995712">
        <w:rPr>
          <w:rFonts w:ascii="Georgia" w:eastAsia="Times New Roman" w:hAnsi="Georgia"/>
          <w:color w:val="000000"/>
          <w:sz w:val="24"/>
          <w:szCs w:val="24"/>
        </w:rPr>
        <w:t xml:space="preserve">, seconded by </w:t>
      </w:r>
      <w:r w:rsidR="004139A8">
        <w:rPr>
          <w:rFonts w:ascii="Georgia" w:eastAsia="Times New Roman" w:hAnsi="Georgia"/>
          <w:color w:val="000000"/>
          <w:sz w:val="24"/>
          <w:szCs w:val="24"/>
        </w:rPr>
        <w:t>Judge Powers. Minutes approved.</w:t>
      </w:r>
    </w:p>
    <w:p w14:paraId="7EF55DD9" w14:textId="77777777" w:rsidR="003E2634" w:rsidRPr="00AA3D8A" w:rsidRDefault="003E2634" w:rsidP="00CE31BF">
      <w:pPr>
        <w:spacing w:after="0" w:line="240" w:lineRule="auto"/>
        <w:rPr>
          <w:rFonts w:ascii="Georgia" w:eastAsia="Times New Roman" w:hAnsi="Georgia"/>
          <w:color w:val="000000"/>
          <w:sz w:val="24"/>
          <w:szCs w:val="24"/>
        </w:rPr>
      </w:pPr>
    </w:p>
    <w:p w14:paraId="72F426C7" w14:textId="593AB986" w:rsidR="003E2634" w:rsidRDefault="004139A8"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Annual report </w:t>
      </w:r>
      <w:r w:rsidR="00AA3D8A">
        <w:rPr>
          <w:rFonts w:ascii="Georgia" w:eastAsia="Times New Roman" w:hAnsi="Georgia"/>
          <w:color w:val="000000"/>
          <w:sz w:val="24"/>
          <w:szCs w:val="24"/>
        </w:rPr>
        <w:t>approval</w:t>
      </w:r>
      <w:r w:rsidR="00995712">
        <w:rPr>
          <w:rFonts w:ascii="Georgia" w:eastAsia="Times New Roman" w:hAnsi="Georgia"/>
          <w:color w:val="000000"/>
          <w:sz w:val="24"/>
          <w:szCs w:val="24"/>
        </w:rPr>
        <w:t xml:space="preserve"> –</w:t>
      </w:r>
      <w:r>
        <w:rPr>
          <w:rFonts w:ascii="Georgia" w:eastAsia="Times New Roman" w:hAnsi="Georgia"/>
          <w:color w:val="000000"/>
          <w:sz w:val="24"/>
          <w:szCs w:val="24"/>
        </w:rPr>
        <w:t xml:space="preserve"> Appreciation for the report showing what this group has done</w:t>
      </w:r>
      <w:r w:rsidR="00995712">
        <w:rPr>
          <w:rFonts w:ascii="Georgia" w:eastAsia="Times New Roman" w:hAnsi="Georgia"/>
          <w:color w:val="000000"/>
          <w:sz w:val="24"/>
          <w:szCs w:val="24"/>
        </w:rPr>
        <w:t xml:space="preserve">.  Judge Powers moves to </w:t>
      </w:r>
      <w:r>
        <w:rPr>
          <w:rFonts w:ascii="Georgia" w:eastAsia="Times New Roman" w:hAnsi="Georgia"/>
          <w:color w:val="000000"/>
          <w:sz w:val="24"/>
          <w:szCs w:val="24"/>
        </w:rPr>
        <w:t>approve</w:t>
      </w:r>
      <w:r w:rsidR="00995712">
        <w:rPr>
          <w:rFonts w:ascii="Georgia" w:eastAsia="Times New Roman" w:hAnsi="Georgia"/>
          <w:color w:val="000000"/>
          <w:sz w:val="24"/>
          <w:szCs w:val="24"/>
        </w:rPr>
        <w:t xml:space="preserve">, Judge Williams seconds the motion.  </w:t>
      </w:r>
      <w:r>
        <w:rPr>
          <w:rFonts w:ascii="Georgia" w:eastAsia="Times New Roman" w:hAnsi="Georgia"/>
          <w:color w:val="000000"/>
          <w:sz w:val="24"/>
          <w:szCs w:val="24"/>
        </w:rPr>
        <w:t>Report approved.</w:t>
      </w:r>
    </w:p>
    <w:p w14:paraId="434CF64F" w14:textId="77777777" w:rsidR="00AA3D8A" w:rsidRPr="00AA3D8A" w:rsidRDefault="00AA3D8A" w:rsidP="00CE31BF">
      <w:pPr>
        <w:pStyle w:val="ListParagraph"/>
        <w:ind w:left="360"/>
        <w:rPr>
          <w:rFonts w:ascii="Georgia" w:eastAsia="Times New Roman" w:hAnsi="Georgia"/>
          <w:color w:val="000000"/>
          <w:sz w:val="24"/>
          <w:szCs w:val="24"/>
        </w:rPr>
      </w:pPr>
    </w:p>
    <w:p w14:paraId="132D1360" w14:textId="469CC6AE" w:rsidR="00AA3D8A" w:rsidRDefault="004139A8"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Heidi Meier will be the new OYA representative for LPSCC</w:t>
      </w:r>
      <w:r w:rsidR="00995712">
        <w:rPr>
          <w:rFonts w:ascii="Georgia" w:eastAsia="Times New Roman" w:hAnsi="Georgia"/>
          <w:color w:val="000000"/>
          <w:sz w:val="24"/>
          <w:szCs w:val="24"/>
        </w:rPr>
        <w:t>.</w:t>
      </w:r>
    </w:p>
    <w:p w14:paraId="41E6D190" w14:textId="4DE0C7CE" w:rsidR="00995712" w:rsidRDefault="00995712" w:rsidP="00CE31BF">
      <w:pPr>
        <w:spacing w:after="0" w:line="240" w:lineRule="auto"/>
        <w:rPr>
          <w:rFonts w:ascii="Georgia" w:eastAsia="Times New Roman" w:hAnsi="Georgia"/>
          <w:color w:val="000000"/>
          <w:sz w:val="24"/>
          <w:szCs w:val="24"/>
        </w:rPr>
      </w:pPr>
    </w:p>
    <w:p w14:paraId="2D2ED8C4" w14:textId="793E964A" w:rsidR="004139A8" w:rsidRPr="00995712" w:rsidRDefault="004139A8" w:rsidP="004139A8">
      <w:p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No current Mental Health Director, Daisy is the interim</w:t>
      </w:r>
      <w:r w:rsidR="007D08E6">
        <w:rPr>
          <w:rFonts w:ascii="Georgia" w:eastAsia="Times New Roman" w:hAnsi="Georgia"/>
          <w:color w:val="000000"/>
          <w:sz w:val="24"/>
          <w:szCs w:val="24"/>
        </w:rPr>
        <w:t>.</w:t>
      </w:r>
      <w:r>
        <w:rPr>
          <w:rFonts w:ascii="Georgia" w:eastAsia="Times New Roman" w:hAnsi="Georgia"/>
          <w:color w:val="000000"/>
          <w:sz w:val="24"/>
          <w:szCs w:val="24"/>
        </w:rPr>
        <w:t xml:space="preserve">  Once a new director is hired, a new order from commissioners will need to be produced appointing them.</w:t>
      </w:r>
    </w:p>
    <w:p w14:paraId="56C76FD0" w14:textId="77777777" w:rsidR="00BE05B3" w:rsidRPr="00AA3D8A" w:rsidRDefault="00BE05B3" w:rsidP="00CE31BF">
      <w:pPr>
        <w:spacing w:after="0" w:line="240" w:lineRule="auto"/>
        <w:rPr>
          <w:rFonts w:ascii="Georgia" w:eastAsia="Times New Roman" w:hAnsi="Georgia"/>
          <w:color w:val="000000"/>
          <w:sz w:val="24"/>
          <w:szCs w:val="24"/>
        </w:rPr>
      </w:pPr>
    </w:p>
    <w:p w14:paraId="4767EEB3" w14:textId="622DFB7E" w:rsidR="00CA41E6" w:rsidRDefault="004139A8"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Pre-Trial SIM Mapping – Save the date 4/24/24; please spread the word and encourage problem solving minds to come to that SIM that have any role involved with those individuals pretrial.  Tina will send out save the date flyers again with minutes.  4/24 will be planned for all day, might only take ½ day.</w:t>
      </w:r>
      <w:r w:rsidR="004E585A">
        <w:rPr>
          <w:rFonts w:ascii="Georgia" w:eastAsia="Times New Roman" w:hAnsi="Georgia"/>
          <w:color w:val="000000"/>
          <w:sz w:val="24"/>
          <w:szCs w:val="24"/>
        </w:rPr>
        <w:t xml:space="preserve">  Judge Powers advising would be good to talk about BM 110, Behavioral health, substance abuse, and jail diversions.</w:t>
      </w:r>
    </w:p>
    <w:p w14:paraId="620E60E9" w14:textId="77777777" w:rsidR="004139A8" w:rsidRPr="004139A8" w:rsidRDefault="004139A8" w:rsidP="004139A8">
      <w:pPr>
        <w:spacing w:after="0" w:line="240" w:lineRule="auto"/>
        <w:rPr>
          <w:rFonts w:ascii="Georgia" w:eastAsia="Times New Roman" w:hAnsi="Georgia"/>
          <w:color w:val="000000"/>
          <w:sz w:val="24"/>
          <w:szCs w:val="24"/>
        </w:rPr>
      </w:pPr>
    </w:p>
    <w:p w14:paraId="1B38D1F4" w14:textId="1D70A598" w:rsidR="00EC55EA" w:rsidRDefault="004139A8" w:rsidP="00EC55EA">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Bylaws – voting by email</w:t>
      </w:r>
      <w:r w:rsidR="00EC55EA">
        <w:rPr>
          <w:rFonts w:ascii="Georgia" w:eastAsia="Times New Roman" w:hAnsi="Georgia"/>
          <w:color w:val="000000"/>
          <w:sz w:val="24"/>
          <w:szCs w:val="24"/>
        </w:rPr>
        <w:t xml:space="preserve"> – This would be exception only when things are timely.  Tina has been trying to track with typical grants, budgets and letters are needed to avoid email as much as possible.  Tina will put in some proposed language in bylaws for us to work through next meeting for final draft.  Kelsie suggested vote by proxy as well to be included, all were in favor.  Judge Williams motioned to both suggestions, Judge Powers second.  Tina will draft.</w:t>
      </w:r>
    </w:p>
    <w:p w14:paraId="1FB3C2F5" w14:textId="77777777" w:rsidR="00EC55EA" w:rsidRPr="00EC55EA" w:rsidRDefault="00EC55EA" w:rsidP="00EC55EA">
      <w:pPr>
        <w:pStyle w:val="ListParagraph"/>
        <w:rPr>
          <w:rFonts w:ascii="Georgia" w:eastAsia="Times New Roman" w:hAnsi="Georgia"/>
          <w:color w:val="000000"/>
          <w:sz w:val="24"/>
          <w:szCs w:val="24"/>
        </w:rPr>
      </w:pPr>
    </w:p>
    <w:p w14:paraId="058D7AFC" w14:textId="7ED87C51" w:rsidR="00EC55EA" w:rsidRPr="00EC55EA" w:rsidRDefault="00EC55EA" w:rsidP="00EC55EA">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Department Updates</w:t>
      </w:r>
    </w:p>
    <w:p w14:paraId="14BF8A5C" w14:textId="77777777" w:rsidR="00CE057C" w:rsidRDefault="00CE057C" w:rsidP="00CE31BF">
      <w:pPr>
        <w:pStyle w:val="ListParagraph"/>
        <w:spacing w:after="0" w:line="240" w:lineRule="auto"/>
        <w:rPr>
          <w:rFonts w:ascii="Georgia" w:eastAsia="Times New Roman" w:hAnsi="Georgia"/>
          <w:color w:val="000000"/>
          <w:sz w:val="24"/>
          <w:szCs w:val="24"/>
        </w:rPr>
      </w:pPr>
    </w:p>
    <w:p w14:paraId="5EE1AC30" w14:textId="43C6FEB7" w:rsidR="00B413E1" w:rsidRPr="00E72866" w:rsidRDefault="00B413E1" w:rsidP="0093409E">
      <w:pPr>
        <w:rPr>
          <w:rFonts w:ascii="Georgia" w:hAnsi="Georgia"/>
          <w:sz w:val="24"/>
          <w:szCs w:val="24"/>
        </w:rPr>
      </w:pPr>
      <w:r w:rsidRPr="00E72866">
        <w:rPr>
          <w:rFonts w:ascii="Georgia" w:eastAsia="Times New Roman" w:hAnsi="Georgia" w:cs="Times New Roman"/>
          <w:color w:val="000000"/>
          <w:sz w:val="24"/>
          <w:szCs w:val="24"/>
        </w:rPr>
        <w:t>La Grande PD</w:t>
      </w:r>
      <w:r w:rsidR="00E72866">
        <w:rPr>
          <w:rFonts w:ascii="Georgia" w:eastAsia="Times New Roman" w:hAnsi="Georgia" w:cs="Times New Roman"/>
          <w:color w:val="000000"/>
          <w:sz w:val="24"/>
          <w:szCs w:val="24"/>
        </w:rPr>
        <w:t xml:space="preserve"> –</w:t>
      </w:r>
      <w:r w:rsidR="0032732C">
        <w:rPr>
          <w:rFonts w:ascii="Georgia" w:eastAsia="Times New Roman" w:hAnsi="Georgia" w:cs="Times New Roman"/>
          <w:color w:val="000000"/>
          <w:sz w:val="24"/>
          <w:szCs w:val="24"/>
        </w:rPr>
        <w:t xml:space="preserve"> Chief Bell</w:t>
      </w:r>
      <w:r w:rsidR="00EC55EA">
        <w:rPr>
          <w:rFonts w:ascii="Georgia" w:eastAsia="Times New Roman" w:hAnsi="Georgia" w:cs="Times New Roman"/>
          <w:color w:val="000000"/>
          <w:sz w:val="24"/>
          <w:szCs w:val="24"/>
        </w:rPr>
        <w:t>, working on getting up to full staffing for patrol and dispatch.  Requesting funding/positions for additional officer in preparation for drug laws changing.</w:t>
      </w:r>
    </w:p>
    <w:p w14:paraId="7C160A49" w14:textId="20B84FCA" w:rsidR="007D08E6" w:rsidRPr="007D08E6" w:rsidRDefault="00E72866" w:rsidP="0093409E">
      <w:pPr>
        <w:rPr>
          <w:rFonts w:ascii="Georgia" w:hAnsi="Georgia"/>
          <w:sz w:val="24"/>
          <w:szCs w:val="24"/>
        </w:rPr>
      </w:pPr>
      <w:r w:rsidRPr="00E72866">
        <w:rPr>
          <w:rFonts w:ascii="Georgia" w:eastAsia="Times New Roman" w:hAnsi="Georgia" w:cs="Times New Roman"/>
          <w:color w:val="000000"/>
          <w:sz w:val="24"/>
          <w:szCs w:val="24"/>
        </w:rPr>
        <w:t>D</w:t>
      </w:r>
      <w:r w:rsidR="00B413E1" w:rsidRPr="00E72866">
        <w:rPr>
          <w:rFonts w:ascii="Georgia" w:eastAsia="Times New Roman" w:hAnsi="Georgia" w:cs="Times New Roman"/>
          <w:color w:val="000000"/>
          <w:sz w:val="24"/>
          <w:szCs w:val="24"/>
        </w:rPr>
        <w:t>A</w:t>
      </w:r>
      <w:r>
        <w:rPr>
          <w:rFonts w:ascii="Georgia" w:eastAsia="Times New Roman" w:hAnsi="Georgia" w:cs="Times New Roman"/>
          <w:color w:val="000000"/>
          <w:sz w:val="24"/>
          <w:szCs w:val="24"/>
        </w:rPr>
        <w:t xml:space="preserve"> </w:t>
      </w:r>
      <w:r w:rsidR="00EC55EA">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00EC55EA">
        <w:rPr>
          <w:rFonts w:ascii="Georgia" w:hAnsi="Georgia"/>
          <w:sz w:val="24"/>
          <w:szCs w:val="24"/>
        </w:rPr>
        <w:t>Office is fully staffed; She and Logan Joseph are working on pre-charging diversion type concept, working out details.  Kelsie is a part of Law Enforcement Discipline Commission.  Tina mentions the diversion concept will be promising conversation at pretrial SIM as well for those with behavioral health needs</w:t>
      </w:r>
      <w:r w:rsidR="00916992">
        <w:rPr>
          <w:rFonts w:ascii="Georgia" w:hAnsi="Georgia"/>
          <w:sz w:val="24"/>
          <w:szCs w:val="24"/>
        </w:rPr>
        <w:t xml:space="preserve">, exciting that something like that is already in process.  Kelsie advised mock trial 2/24/24. </w:t>
      </w:r>
    </w:p>
    <w:p w14:paraId="1B6FE17F" w14:textId="5CB3E7DF" w:rsidR="00CE057C" w:rsidRDefault="00B413E1" w:rsidP="0093409E">
      <w:pPr>
        <w:rPr>
          <w:rFonts w:ascii="Georgia" w:eastAsia="Times New Roman" w:hAnsi="Georgia" w:cs="Times New Roman"/>
          <w:color w:val="000000"/>
          <w:sz w:val="24"/>
          <w:szCs w:val="24"/>
        </w:rPr>
      </w:pPr>
      <w:r w:rsidRPr="007D08E6">
        <w:rPr>
          <w:rFonts w:ascii="Georgia" w:eastAsia="Times New Roman" w:hAnsi="Georgia" w:cs="Times New Roman"/>
          <w:color w:val="000000"/>
          <w:sz w:val="24"/>
          <w:szCs w:val="24"/>
        </w:rPr>
        <w:t>Court</w:t>
      </w:r>
      <w:r w:rsidR="00CE057C">
        <w:rPr>
          <w:rFonts w:ascii="Georgia" w:eastAsia="Times New Roman" w:hAnsi="Georgia" w:cs="Times New Roman"/>
          <w:color w:val="000000"/>
          <w:sz w:val="24"/>
          <w:szCs w:val="24"/>
        </w:rPr>
        <w:t xml:space="preserve"> – Judge Powers – </w:t>
      </w:r>
      <w:r w:rsidR="00916992">
        <w:rPr>
          <w:rFonts w:ascii="Georgia" w:eastAsia="Times New Roman" w:hAnsi="Georgia" w:cs="Times New Roman"/>
          <w:color w:val="000000"/>
          <w:sz w:val="24"/>
          <w:szCs w:val="24"/>
        </w:rPr>
        <w:t xml:space="preserve">Kudos to consortium attorneys working above their caps to keep cases moving and help keep our county out of crisis.  Our pretrial program is </w:t>
      </w:r>
      <w:r w:rsidR="00916992">
        <w:rPr>
          <w:rFonts w:ascii="Georgia" w:eastAsia="Times New Roman" w:hAnsi="Georgia" w:cs="Times New Roman"/>
          <w:color w:val="000000"/>
          <w:sz w:val="24"/>
          <w:szCs w:val="24"/>
        </w:rPr>
        <w:lastRenderedPageBreak/>
        <w:t xml:space="preserve">robust, kudos to our release officers; the DA’s office has been coming in ready with proper recommendations, law enforcement has been following the SB48, the defense bar has been diligent with </w:t>
      </w:r>
      <w:r w:rsidR="00291968">
        <w:rPr>
          <w:rFonts w:ascii="Georgia" w:eastAsia="Times New Roman" w:hAnsi="Georgia" w:cs="Times New Roman"/>
          <w:color w:val="000000"/>
          <w:sz w:val="24"/>
          <w:szCs w:val="24"/>
        </w:rPr>
        <w:t xml:space="preserve">meeting with their clients.  Tina was asked to be one of a few mentors nationally for pretrial, her fellow is listening in from New Mexico.  Our court is excited to be part of that process.  </w:t>
      </w:r>
      <w:r w:rsidR="00601A11">
        <w:rPr>
          <w:rFonts w:ascii="Georgia" w:eastAsia="Times New Roman" w:hAnsi="Georgia" w:cs="Times New Roman"/>
          <w:color w:val="000000"/>
          <w:sz w:val="24"/>
          <w:szCs w:val="24"/>
        </w:rPr>
        <w:t>Kudos to our court staff, they have been busy with Expungements and attorneys and appreciate their hard work.</w:t>
      </w:r>
    </w:p>
    <w:p w14:paraId="73472D94" w14:textId="313ACBAD" w:rsidR="00B413E1" w:rsidRPr="007D08E6" w:rsidRDefault="0093409E" w:rsidP="0093409E">
      <w:pPr>
        <w:rPr>
          <w:rFonts w:ascii="Georgia" w:hAnsi="Georgia"/>
          <w:sz w:val="24"/>
          <w:szCs w:val="24"/>
        </w:rPr>
      </w:pPr>
      <w:r w:rsidRPr="007D08E6">
        <w:rPr>
          <w:rFonts w:ascii="Georgia" w:eastAsia="Times New Roman" w:hAnsi="Georgia" w:cs="Times New Roman"/>
          <w:color w:val="000000"/>
          <w:sz w:val="24"/>
          <w:szCs w:val="24"/>
        </w:rPr>
        <w:t>Def</w:t>
      </w:r>
      <w:r w:rsidR="00102963">
        <w:rPr>
          <w:rFonts w:ascii="Georgia" w:eastAsia="Times New Roman" w:hAnsi="Georgia" w:cs="Times New Roman"/>
          <w:color w:val="000000"/>
          <w:sz w:val="24"/>
          <w:szCs w:val="24"/>
        </w:rPr>
        <w:t>ense</w:t>
      </w:r>
      <w:r w:rsidRPr="007D08E6">
        <w:rPr>
          <w:rFonts w:ascii="Georgia" w:eastAsia="Times New Roman" w:hAnsi="Georgia" w:cs="Times New Roman"/>
          <w:color w:val="000000"/>
          <w:sz w:val="24"/>
          <w:szCs w:val="24"/>
        </w:rPr>
        <w:t xml:space="preserve"> Bar (J. Schaeffer)</w:t>
      </w:r>
      <w:r w:rsidR="00CE057C">
        <w:rPr>
          <w:rFonts w:ascii="Georgia" w:eastAsia="Times New Roman" w:hAnsi="Georgia" w:cs="Times New Roman"/>
          <w:color w:val="000000"/>
          <w:sz w:val="24"/>
          <w:szCs w:val="24"/>
        </w:rPr>
        <w:t xml:space="preserve"> </w:t>
      </w:r>
      <w:r w:rsidR="00601A11">
        <w:rPr>
          <w:rFonts w:ascii="Georgia" w:eastAsia="Times New Roman" w:hAnsi="Georgia" w:cs="Times New Roman"/>
          <w:color w:val="000000"/>
          <w:sz w:val="24"/>
          <w:szCs w:val="24"/>
        </w:rPr>
        <w:t>Fully staffed, Jeff MacNeilly taking</w:t>
      </w:r>
      <w:r w:rsidR="004E585A">
        <w:rPr>
          <w:rFonts w:ascii="Georgia" w:eastAsia="Times New Roman" w:hAnsi="Georgia" w:cs="Times New Roman"/>
          <w:color w:val="000000"/>
          <w:sz w:val="24"/>
          <w:szCs w:val="24"/>
        </w:rPr>
        <w:t xml:space="preserve"> full case loads in Union and Wallowa</w:t>
      </w:r>
      <w:r>
        <w:rPr>
          <w:rFonts w:ascii="Georgia" w:eastAsia="Times New Roman" w:hAnsi="Georgia" w:cs="Times New Roman"/>
          <w:color w:val="000000"/>
          <w:sz w:val="24"/>
          <w:szCs w:val="24"/>
        </w:rPr>
        <w:t xml:space="preserve">.  </w:t>
      </w:r>
    </w:p>
    <w:p w14:paraId="767B6CEA" w14:textId="45592B0B" w:rsidR="00B02B13" w:rsidRPr="00E72866" w:rsidRDefault="00B02B13" w:rsidP="0093409E">
      <w:pPr>
        <w:rPr>
          <w:rFonts w:ascii="Georgia" w:hAnsi="Georgia"/>
          <w:sz w:val="24"/>
          <w:szCs w:val="24"/>
        </w:rPr>
      </w:pPr>
      <w:r w:rsidRPr="00E72866">
        <w:rPr>
          <w:rFonts w:ascii="Georgia" w:eastAsia="Times New Roman" w:hAnsi="Georgia" w:cs="Times New Roman"/>
          <w:color w:val="000000"/>
          <w:sz w:val="24"/>
          <w:szCs w:val="24"/>
        </w:rPr>
        <w:t>CHD</w:t>
      </w:r>
      <w:r w:rsidR="0093409E">
        <w:rPr>
          <w:rFonts w:ascii="Georgia" w:eastAsia="Times New Roman" w:hAnsi="Georgia" w:cs="Times New Roman"/>
          <w:color w:val="000000"/>
          <w:sz w:val="24"/>
          <w:szCs w:val="24"/>
        </w:rPr>
        <w:t xml:space="preserve"> – Public Health, Carrie Brogoitti </w:t>
      </w:r>
      <w:r w:rsidR="004E585A">
        <w:rPr>
          <w:rFonts w:ascii="Georgia" w:eastAsia="Times New Roman" w:hAnsi="Georgia" w:cs="Times New Roman"/>
          <w:color w:val="000000"/>
          <w:sz w:val="24"/>
          <w:szCs w:val="24"/>
        </w:rPr>
        <w:t>–</w:t>
      </w:r>
      <w:r w:rsidR="0093409E">
        <w:rPr>
          <w:rFonts w:ascii="Georgia" w:eastAsia="Times New Roman" w:hAnsi="Georgia" w:cs="Times New Roman"/>
          <w:color w:val="000000"/>
          <w:sz w:val="24"/>
          <w:szCs w:val="24"/>
        </w:rPr>
        <w:t xml:space="preserve"> </w:t>
      </w:r>
      <w:r w:rsidR="004E585A">
        <w:rPr>
          <w:rFonts w:ascii="Georgia" w:eastAsia="Times New Roman" w:hAnsi="Georgia" w:cs="Times New Roman"/>
          <w:color w:val="000000"/>
          <w:sz w:val="24"/>
          <w:szCs w:val="24"/>
        </w:rPr>
        <w:t xml:space="preserve">Part of Opioid settlement board and the allocation of funds.  Looking at prevention, treatment, harm reduction.  More to come later on this. </w:t>
      </w:r>
    </w:p>
    <w:p w14:paraId="271F9FDA" w14:textId="1915F2B5" w:rsidR="00B02B13" w:rsidRDefault="00B02B13" w:rsidP="0093409E">
      <w:pPr>
        <w:rPr>
          <w:rFonts w:ascii="Georgia" w:eastAsia="Times New Roman" w:hAnsi="Georgia" w:cs="Times New Roman"/>
          <w:color w:val="000000"/>
          <w:sz w:val="24"/>
          <w:szCs w:val="24"/>
        </w:rPr>
      </w:pPr>
      <w:r w:rsidRPr="00E72866">
        <w:rPr>
          <w:rFonts w:ascii="Georgia" w:eastAsia="Times New Roman" w:hAnsi="Georgia" w:cs="Times New Roman"/>
          <w:color w:val="000000"/>
          <w:sz w:val="24"/>
          <w:szCs w:val="24"/>
        </w:rPr>
        <w:t>Mayor</w:t>
      </w:r>
      <w:r w:rsidR="007D08E6" w:rsidRPr="00E72866">
        <w:rPr>
          <w:rFonts w:ascii="Georgia" w:eastAsia="Times New Roman" w:hAnsi="Georgia" w:cs="Times New Roman"/>
          <w:color w:val="000000"/>
          <w:sz w:val="24"/>
          <w:szCs w:val="24"/>
        </w:rPr>
        <w:t xml:space="preserve"> – City Manager, Robert Strope indicates no</w:t>
      </w:r>
      <w:r w:rsidR="004E585A">
        <w:rPr>
          <w:rFonts w:ascii="Georgia" w:eastAsia="Times New Roman" w:hAnsi="Georgia" w:cs="Times New Roman"/>
          <w:color w:val="000000"/>
          <w:sz w:val="24"/>
          <w:szCs w:val="24"/>
        </w:rPr>
        <w:t>thing to report.</w:t>
      </w:r>
      <w:r w:rsidR="007D08E6" w:rsidRPr="00E72866">
        <w:rPr>
          <w:rFonts w:ascii="Georgia" w:eastAsia="Times New Roman" w:hAnsi="Georgia" w:cs="Times New Roman"/>
          <w:color w:val="000000"/>
          <w:sz w:val="24"/>
          <w:szCs w:val="24"/>
        </w:rPr>
        <w:t xml:space="preserve"> </w:t>
      </w:r>
    </w:p>
    <w:p w14:paraId="7A0CCCBD" w14:textId="58175755" w:rsidR="004E585A" w:rsidRDefault="004E585A" w:rsidP="0093409E">
      <w:pPr>
        <w:rPr>
          <w:rFonts w:ascii="Georgia" w:eastAsia="Times New Roman" w:hAnsi="Georgia" w:cs="Times New Roman"/>
          <w:color w:val="000000"/>
          <w:sz w:val="24"/>
          <w:szCs w:val="24"/>
        </w:rPr>
      </w:pPr>
    </w:p>
    <w:p w14:paraId="127E4EA5" w14:textId="59A64D72" w:rsidR="004E585A" w:rsidRPr="00E72866" w:rsidRDefault="004E585A" w:rsidP="0093409E">
      <w:pPr>
        <w:rPr>
          <w:rFonts w:ascii="Georgia" w:hAnsi="Georgia"/>
          <w:sz w:val="24"/>
          <w:szCs w:val="24"/>
        </w:rPr>
      </w:pPr>
      <w:r>
        <w:rPr>
          <w:rFonts w:ascii="Georgia" w:eastAsia="Times New Roman" w:hAnsi="Georgia" w:cs="Times New Roman"/>
          <w:color w:val="000000"/>
          <w:sz w:val="24"/>
          <w:szCs w:val="24"/>
        </w:rPr>
        <w:t>Next meeting TBD</w:t>
      </w:r>
    </w:p>
    <w:p w14:paraId="0B4E2D54" w14:textId="77777777" w:rsidR="00466D30" w:rsidRPr="00466D30" w:rsidRDefault="00466D30" w:rsidP="00466D30">
      <w:pPr>
        <w:rPr>
          <w:rFonts w:ascii="Georgia" w:hAnsi="Georgia"/>
          <w:sz w:val="24"/>
          <w:szCs w:val="24"/>
        </w:rPr>
      </w:pPr>
    </w:p>
    <w:sectPr w:rsidR="00466D30" w:rsidRPr="0046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FA2"/>
    <w:multiLevelType w:val="hybridMultilevel"/>
    <w:tmpl w:val="08C263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8052E42"/>
    <w:multiLevelType w:val="hybridMultilevel"/>
    <w:tmpl w:val="D1CC132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5CE0009"/>
    <w:multiLevelType w:val="hybridMultilevel"/>
    <w:tmpl w:val="8872F2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9C35D9"/>
    <w:multiLevelType w:val="hybridMultilevel"/>
    <w:tmpl w:val="2D28B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6D34"/>
    <w:multiLevelType w:val="hybridMultilevel"/>
    <w:tmpl w:val="456C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46F9"/>
    <w:multiLevelType w:val="hybridMultilevel"/>
    <w:tmpl w:val="F1389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C0B0B"/>
    <w:multiLevelType w:val="hybridMultilevel"/>
    <w:tmpl w:val="A12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8529E8"/>
    <w:multiLevelType w:val="hybridMultilevel"/>
    <w:tmpl w:val="CB400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B4F1A"/>
    <w:multiLevelType w:val="hybridMultilevel"/>
    <w:tmpl w:val="CBAA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47083">
    <w:abstractNumId w:val="2"/>
  </w:num>
  <w:num w:numId="2" w16cid:durableId="2113503227">
    <w:abstractNumId w:val="2"/>
  </w:num>
  <w:num w:numId="3" w16cid:durableId="974607004">
    <w:abstractNumId w:val="4"/>
  </w:num>
  <w:num w:numId="4" w16cid:durableId="691690455">
    <w:abstractNumId w:val="3"/>
  </w:num>
  <w:num w:numId="5" w16cid:durableId="1780176504">
    <w:abstractNumId w:val="5"/>
  </w:num>
  <w:num w:numId="6" w16cid:durableId="578635840">
    <w:abstractNumId w:val="0"/>
  </w:num>
  <w:num w:numId="7" w16cid:durableId="1846550958">
    <w:abstractNumId w:val="1"/>
  </w:num>
  <w:num w:numId="8" w16cid:durableId="1481993743">
    <w:abstractNumId w:val="7"/>
  </w:num>
  <w:num w:numId="9" w16cid:durableId="975138615">
    <w:abstractNumId w:val="6"/>
  </w:num>
  <w:num w:numId="10" w16cid:durableId="303780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5"/>
    <w:rsid w:val="00062B79"/>
    <w:rsid w:val="0006597E"/>
    <w:rsid w:val="00102963"/>
    <w:rsid w:val="001147B6"/>
    <w:rsid w:val="00125433"/>
    <w:rsid w:val="001500BF"/>
    <w:rsid w:val="00165694"/>
    <w:rsid w:val="0023197B"/>
    <w:rsid w:val="00250304"/>
    <w:rsid w:val="00291968"/>
    <w:rsid w:val="0032732C"/>
    <w:rsid w:val="003274F3"/>
    <w:rsid w:val="00384AE1"/>
    <w:rsid w:val="003E2634"/>
    <w:rsid w:val="004139A8"/>
    <w:rsid w:val="00466D30"/>
    <w:rsid w:val="004D6574"/>
    <w:rsid w:val="004E585A"/>
    <w:rsid w:val="005C68D8"/>
    <w:rsid w:val="005D1844"/>
    <w:rsid w:val="00601A11"/>
    <w:rsid w:val="00741B9F"/>
    <w:rsid w:val="007652E9"/>
    <w:rsid w:val="007B4D82"/>
    <w:rsid w:val="007C731C"/>
    <w:rsid w:val="007D08E6"/>
    <w:rsid w:val="00805C8F"/>
    <w:rsid w:val="008255CB"/>
    <w:rsid w:val="00873319"/>
    <w:rsid w:val="00916992"/>
    <w:rsid w:val="0093409E"/>
    <w:rsid w:val="009407DA"/>
    <w:rsid w:val="00995712"/>
    <w:rsid w:val="00A117E5"/>
    <w:rsid w:val="00A41CD6"/>
    <w:rsid w:val="00AA243C"/>
    <w:rsid w:val="00AA3D8A"/>
    <w:rsid w:val="00AC6883"/>
    <w:rsid w:val="00AD1422"/>
    <w:rsid w:val="00B02B13"/>
    <w:rsid w:val="00B413E1"/>
    <w:rsid w:val="00BE05B3"/>
    <w:rsid w:val="00BF5789"/>
    <w:rsid w:val="00C01F40"/>
    <w:rsid w:val="00C37ACC"/>
    <w:rsid w:val="00CA41E6"/>
    <w:rsid w:val="00CE057C"/>
    <w:rsid w:val="00CE31BF"/>
    <w:rsid w:val="00D23F0E"/>
    <w:rsid w:val="00DB3285"/>
    <w:rsid w:val="00DC6313"/>
    <w:rsid w:val="00DF0C02"/>
    <w:rsid w:val="00E03E7E"/>
    <w:rsid w:val="00E72866"/>
    <w:rsid w:val="00EC55EA"/>
    <w:rsid w:val="00F65707"/>
    <w:rsid w:val="00FD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3956"/>
  <w15:chartTrackingRefBased/>
  <w15:docId w15:val="{643F03D6-C65E-408A-9C60-EB07244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85"/>
    <w:pPr>
      <w:ind w:left="720"/>
      <w:contextualSpacing/>
    </w:pPr>
  </w:style>
  <w:style w:type="paragraph" w:styleId="PlainText">
    <w:name w:val="Plain Text"/>
    <w:basedOn w:val="Normal"/>
    <w:link w:val="PlainTextChar"/>
    <w:uiPriority w:val="99"/>
    <w:semiHidden/>
    <w:unhideWhenUsed/>
    <w:rsid w:val="0080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5C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7768">
      <w:bodyDiv w:val="1"/>
      <w:marLeft w:val="0"/>
      <w:marRight w:val="0"/>
      <w:marTop w:val="0"/>
      <w:marBottom w:val="0"/>
      <w:divBdr>
        <w:top w:val="none" w:sz="0" w:space="0" w:color="auto"/>
        <w:left w:val="none" w:sz="0" w:space="0" w:color="auto"/>
        <w:bottom w:val="none" w:sz="0" w:space="0" w:color="auto"/>
        <w:right w:val="none" w:sz="0" w:space="0" w:color="auto"/>
      </w:divBdr>
    </w:div>
    <w:div w:id="1736312876">
      <w:bodyDiv w:val="1"/>
      <w:marLeft w:val="0"/>
      <w:marRight w:val="0"/>
      <w:marTop w:val="0"/>
      <w:marBottom w:val="0"/>
      <w:divBdr>
        <w:top w:val="none" w:sz="0" w:space="0" w:color="auto"/>
        <w:left w:val="none" w:sz="0" w:space="0" w:color="auto"/>
        <w:bottom w:val="none" w:sz="0" w:space="0" w:color="auto"/>
        <w:right w:val="none" w:sz="0" w:space="0" w:color="auto"/>
      </w:divBdr>
    </w:div>
    <w:div w:id="1932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Routt</dc:creator>
  <cp:keywords/>
  <dc:description/>
  <cp:lastModifiedBy>Tina Routt</cp:lastModifiedBy>
  <cp:revision>3</cp:revision>
  <cp:lastPrinted>2023-02-03T15:54:00Z</cp:lastPrinted>
  <dcterms:created xsi:type="dcterms:W3CDTF">2024-02-08T15:22:00Z</dcterms:created>
  <dcterms:modified xsi:type="dcterms:W3CDTF">2024-02-08T21:42:00Z</dcterms:modified>
</cp:coreProperties>
</file>